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F2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60" w:lineRule="exact"/>
        <w:jc w:val="center"/>
        <w:textAlignment w:val="baseline"/>
        <w:outlineLvl w:val="0"/>
        <w:rPr>
          <w:rFonts w:ascii="黑体" w:hAnsi="黑体" w:eastAsia="黑体" w:cs="黑体"/>
          <w:b/>
          <w:bCs/>
          <w:spacing w:val="-6"/>
          <w:sz w:val="44"/>
          <w:szCs w:val="44"/>
        </w:rPr>
      </w:pPr>
      <w:r>
        <w:rPr>
          <w:rFonts w:ascii="黑体" w:hAnsi="黑体" w:eastAsia="黑体" w:cs="黑体"/>
          <w:b/>
          <w:bCs/>
          <w:spacing w:val="-6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spacing w:val="-6"/>
          <w:sz w:val="44"/>
          <w:szCs w:val="44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-6"/>
          <w:sz w:val="44"/>
          <w:szCs w:val="44"/>
        </w:rPr>
        <w:t>年度工会会员生日蛋糕卡、电影券采购</w:t>
      </w:r>
    </w:p>
    <w:p w14:paraId="16B57F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60" w:lineRule="exact"/>
        <w:jc w:val="center"/>
        <w:textAlignment w:val="baseline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6"/>
          <w:sz w:val="44"/>
          <w:szCs w:val="44"/>
        </w:rPr>
        <w:t>询价函</w:t>
      </w:r>
    </w:p>
    <w:p w14:paraId="1209CE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/>
          <w:sz w:val="21"/>
        </w:rPr>
      </w:pPr>
    </w:p>
    <w:p w14:paraId="193E734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各供应商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：</w:t>
      </w:r>
    </w:p>
    <w:p w14:paraId="05D46D5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5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我司拟对202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年度工会会员生日蛋糕卡、电影券采购项目组织采购，现邀请你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单位参加询价。</w:t>
      </w:r>
    </w:p>
    <w:p w14:paraId="3383759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7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一、项目名称：</w:t>
      </w:r>
      <w:r>
        <w:rPr>
          <w:rFonts w:hint="eastAsia" w:ascii="仿宋" w:hAnsi="仿宋" w:eastAsia="仿宋" w:cs="仿宋"/>
          <w:spacing w:val="1"/>
          <w:sz w:val="32"/>
          <w:szCs w:val="32"/>
        </w:rPr>
        <w:t>202</w:t>
      </w:r>
      <w:r>
        <w:rPr>
          <w:rFonts w:hint="eastAsia" w:cs="仿宋"/>
          <w:spacing w:val="1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pacing w:val="1"/>
          <w:sz w:val="32"/>
          <w:szCs w:val="32"/>
        </w:rPr>
        <w:t>年工会会员生日蛋糕卡、电影券</w:t>
      </w:r>
    </w:p>
    <w:p w14:paraId="7733BF4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67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二、采购内容：</w:t>
      </w:r>
      <w:r>
        <w:rPr>
          <w:rFonts w:hint="eastAsia" w:ascii="仿宋" w:hAnsi="仿宋" w:eastAsia="仿宋" w:cs="仿宋"/>
          <w:spacing w:val="6"/>
          <w:sz w:val="32"/>
          <w:szCs w:val="32"/>
        </w:rPr>
        <w:t>面值不低于500元的蛋糕卡、面值不低于300元的电影券</w:t>
      </w:r>
      <w:r>
        <w:rPr>
          <w:rFonts w:hint="eastAsia" w:ascii="仿宋" w:hAnsi="仿宋" w:eastAsia="仿宋" w:cs="仿宋"/>
          <w:spacing w:val="5"/>
          <w:sz w:val="32"/>
          <w:szCs w:val="32"/>
        </w:rPr>
        <w:t>，数量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总计4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份左右。具体以实际采购数量为准。</w:t>
      </w:r>
    </w:p>
    <w:p w14:paraId="5AE0BB3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19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三、参与单位要符合以下条件及要求：</w:t>
      </w:r>
    </w:p>
    <w:p w14:paraId="33FECA6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7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(一)满足《中华人民共和国政府采购法》第二十二条规定，且国内注册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(指按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国家有关规定要求注册的)生产或经营范围满足本次采购</w:t>
      </w:r>
      <w:r>
        <w:rPr>
          <w:rFonts w:hint="eastAsia" w:ascii="仿宋" w:hAnsi="仿宋" w:eastAsia="仿宋" w:cs="仿宋"/>
          <w:spacing w:val="2"/>
          <w:sz w:val="32"/>
          <w:szCs w:val="32"/>
        </w:rPr>
        <w:t>项目的供应商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。</w:t>
      </w:r>
    </w:p>
    <w:p w14:paraId="54CFB0A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5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(二)供应商具有良好的商业信誉和财务状况，无行业处罚等不良行为记录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提供承诺函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）。</w:t>
      </w:r>
    </w:p>
    <w:p w14:paraId="20ADAD9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5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(三)具备食品经营资质的单位或法人以及相关证件。</w:t>
      </w:r>
    </w:p>
    <w:p w14:paraId="0F3400D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5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(四)会员生日蛋糕以实体卡、充值兑换票或其他电子票券形式交付，可分期使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用，实体卡或虚拟卡办理均不得额外收取工本费或手续费等其他费用。本项目蛋糕(卡)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享受普通现金消费者的一切权利，无任何消费限制。</w:t>
      </w:r>
    </w:p>
    <w:p w14:paraId="5D46543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75" w:firstLineChars="200"/>
        <w:jc w:val="both"/>
        <w:textAlignment w:val="baseline"/>
        <w:outlineLvl w:val="3"/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>四</w:t>
      </w:r>
      <w:r>
        <w:rPr>
          <w:rFonts w:hint="eastAsia"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>、提交材料：</w:t>
      </w:r>
    </w:p>
    <w:p w14:paraId="3C2C9D2C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outlineLvl w:val="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报价方案：包括但不限于《202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年武汉经开现代农业发展有限公司工会会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员生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日蛋糕</w:t>
      </w: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13"/>
          <w:sz w:val="32"/>
          <w:szCs w:val="32"/>
          <w:lang w:val="en-US" w:eastAsia="zh-CN"/>
        </w:rPr>
        <w:t>电影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采购项目报价表》(见附件);其他优惠政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策、增值服务由商家自由提供</w:t>
      </w:r>
      <w:r>
        <w:rPr>
          <w:rFonts w:hint="eastAsia" w:cs="仿宋"/>
          <w:spacing w:val="-10"/>
          <w:sz w:val="32"/>
          <w:szCs w:val="32"/>
          <w:lang w:eastAsia="zh-CN"/>
        </w:rPr>
        <w:t>；</w:t>
      </w:r>
    </w:p>
    <w:p w14:paraId="60740273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7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生日蛋糕类须提供</w:t>
      </w:r>
      <w:r>
        <w:rPr>
          <w:rFonts w:hint="eastAsia" w:ascii="仿宋" w:hAnsi="仿宋" w:eastAsia="仿宋" w:cs="仿宋"/>
          <w:spacing w:val="9"/>
          <w:sz w:val="32"/>
          <w:szCs w:val="32"/>
        </w:rPr>
        <w:t>餐饮或食品生产、经营资质许可证复印件(需加盖单位公章</w:t>
      </w:r>
      <w:r>
        <w:rPr>
          <w:rFonts w:hint="eastAsia" w:ascii="仿宋" w:hAnsi="仿宋" w:eastAsia="仿宋" w:cs="仿宋"/>
          <w:spacing w:val="8"/>
          <w:sz w:val="32"/>
          <w:szCs w:val="32"/>
        </w:rPr>
        <w:t>)</w:t>
      </w:r>
      <w:r>
        <w:rPr>
          <w:rFonts w:hint="eastAsia" w:cs="仿宋"/>
          <w:spacing w:val="8"/>
          <w:sz w:val="32"/>
          <w:szCs w:val="32"/>
          <w:lang w:eastAsia="zh-CN"/>
        </w:rPr>
        <w:t>；</w:t>
      </w:r>
    </w:p>
    <w:p w14:paraId="00DE7F49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5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企业营业执照(或组织机构代码证及税务登记证副本，三证合一单位请提供三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证合一证件)(需加盖单位公章);</w:t>
      </w:r>
    </w:p>
    <w:p w14:paraId="68D262A7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8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法人及代理人身份证复印件(正反两面，需加盖公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章);</w:t>
      </w:r>
    </w:p>
    <w:p w14:paraId="061186DC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52" w:firstLineChars="200"/>
        <w:jc w:val="both"/>
        <w:textAlignment w:val="baseline"/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）法人授权书原件(若代理人与法人为同一人，无需提供);</w:t>
      </w:r>
    </w:p>
    <w:p w14:paraId="37E8B97C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52" w:firstLineChars="200"/>
        <w:jc w:val="both"/>
        <w:textAlignment w:val="baseline"/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）提供武汉市内门店数量(至少10家以上)及具体地址(需加盖单位公章)。</w:t>
      </w:r>
    </w:p>
    <w:p w14:paraId="168BDF0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47" w:firstLineChars="200"/>
        <w:jc w:val="both"/>
        <w:textAlignment w:val="baseline"/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1"/>
          <w:sz w:val="32"/>
          <w:szCs w:val="32"/>
          <w:lang w:eastAsia="zh-CN"/>
        </w:rPr>
        <w:t>五、报名时间：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年4月</w:t>
      </w:r>
      <w:r>
        <w:rPr>
          <w:rFonts w:hint="eastAsia" w:cs="仿宋"/>
          <w:spacing w:val="3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日17:30前提交有关资料，逾期不予受理。</w:t>
      </w:r>
    </w:p>
    <w:p w14:paraId="4F7BA26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7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六、联系方式：</w:t>
      </w:r>
    </w:p>
    <w:p w14:paraId="059F1E5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3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联系人：王女士</w:t>
      </w:r>
    </w:p>
    <w:p w14:paraId="5033393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联系电话：15172384667</w:t>
      </w:r>
    </w:p>
    <w:p w14:paraId="6B57B15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邮箱：2973572245@qq.com</w:t>
      </w:r>
    </w:p>
    <w:p w14:paraId="76662F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地址：武汉市汉南区月亮湾路246-248号</w:t>
      </w:r>
    </w:p>
    <w:p w14:paraId="78CEEC0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</w:p>
    <w:p w14:paraId="20981A5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</w:p>
    <w:p w14:paraId="524B13C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</w:p>
    <w:p w14:paraId="7C2AE5C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武汉经开现代农业发展有限公司工会委员会</w:t>
      </w:r>
    </w:p>
    <w:p w14:paraId="041E887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10" w:h="16830"/>
          <w:pgMar w:top="1984" w:right="1531" w:bottom="1984" w:left="1531" w:header="0" w:footer="0" w:gutter="0"/>
          <w:cols w:space="720" w:num="1"/>
        </w:sectPr>
      </w:pPr>
      <w:r>
        <w:rPr>
          <w:rFonts w:hint="eastAsia" w:cs="仿宋"/>
          <w:spacing w:val="3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pacing w:val="30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3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30"/>
          <w:sz w:val="32"/>
          <w:szCs w:val="32"/>
        </w:rPr>
        <w:t>年</w:t>
      </w:r>
      <w:r>
        <w:rPr>
          <w:rFonts w:hint="eastAsia" w:cs="仿宋"/>
          <w:spacing w:val="3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30"/>
          <w:sz w:val="32"/>
          <w:szCs w:val="32"/>
        </w:rPr>
        <w:t>月</w:t>
      </w:r>
      <w:r>
        <w:rPr>
          <w:rFonts w:hint="eastAsia" w:cs="仿宋"/>
          <w:spacing w:val="30"/>
          <w:sz w:val="32"/>
          <w:szCs w:val="32"/>
          <w:lang w:val="en-US" w:eastAsia="zh-CN"/>
        </w:rPr>
        <w:t>8日</w:t>
      </w:r>
    </w:p>
    <w:p w14:paraId="47109A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679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附件</w:t>
      </w:r>
    </w:p>
    <w:p w14:paraId="5136C1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2" w:line="560" w:lineRule="exact"/>
        <w:ind w:left="3679" w:hanging="2920"/>
        <w:jc w:val="center"/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202</w:t>
      </w: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年武汉经开现代农业发展有限公司工会会员生日蛋糕</w:t>
      </w: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  <w:t>电影票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采</w:t>
      </w: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购项目报价表</w:t>
      </w:r>
    </w:p>
    <w:tbl>
      <w:tblPr>
        <w:tblStyle w:val="4"/>
        <w:tblpPr w:leftFromText="180" w:rightFromText="180" w:vertAnchor="text" w:horzAnchor="page" w:tblpX="1325" w:tblpY="650"/>
        <w:tblOverlap w:val="never"/>
        <w:tblW w:w="14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549"/>
        <w:gridCol w:w="802"/>
        <w:gridCol w:w="3151"/>
        <w:gridCol w:w="338"/>
        <w:gridCol w:w="1238"/>
        <w:gridCol w:w="1443"/>
        <w:gridCol w:w="2005"/>
        <w:gridCol w:w="1428"/>
      </w:tblGrid>
      <w:tr w14:paraId="6C39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22" w:type="dxa"/>
            <w:gridSpan w:val="9"/>
            <w:vAlign w:val="center"/>
          </w:tcPr>
          <w:p w14:paraId="0945B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</w:rPr>
              <w:t>采购单位：武汉经开现代农业发展有限公司工会委员</w:t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会</w:t>
            </w:r>
          </w:p>
        </w:tc>
      </w:tr>
      <w:tr w14:paraId="44CA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17" w:type="dxa"/>
            <w:gridSpan w:val="2"/>
            <w:vAlign w:val="center"/>
          </w:tcPr>
          <w:p w14:paraId="6EC8FE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联系人：</w:t>
            </w:r>
          </w:p>
        </w:tc>
        <w:tc>
          <w:tcPr>
            <w:tcW w:w="5529" w:type="dxa"/>
            <w:gridSpan w:val="4"/>
            <w:vAlign w:val="center"/>
          </w:tcPr>
          <w:p w14:paraId="55942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联系电话：</w:t>
            </w:r>
          </w:p>
        </w:tc>
        <w:tc>
          <w:tcPr>
            <w:tcW w:w="4876" w:type="dxa"/>
            <w:gridSpan w:val="3"/>
            <w:vAlign w:val="center"/>
          </w:tcPr>
          <w:p w14:paraId="15AA69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传真：</w:t>
            </w:r>
          </w:p>
        </w:tc>
      </w:tr>
      <w:tr w14:paraId="650C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restart"/>
            <w:vAlign w:val="center"/>
          </w:tcPr>
          <w:p w14:paraId="1A79E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采  购</w:t>
            </w:r>
          </w:p>
          <w:p w14:paraId="4DE4E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需  求</w:t>
            </w:r>
          </w:p>
        </w:tc>
        <w:tc>
          <w:tcPr>
            <w:tcW w:w="2549" w:type="dxa"/>
            <w:vAlign w:val="center"/>
          </w:tcPr>
          <w:p w14:paraId="0884BC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商品(服务)名称</w:t>
            </w:r>
          </w:p>
        </w:tc>
        <w:tc>
          <w:tcPr>
            <w:tcW w:w="4291" w:type="dxa"/>
            <w:gridSpan w:val="3"/>
            <w:vAlign w:val="center"/>
          </w:tcPr>
          <w:p w14:paraId="27AA8E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项目需求</w:t>
            </w:r>
          </w:p>
        </w:tc>
        <w:tc>
          <w:tcPr>
            <w:tcW w:w="1238" w:type="dxa"/>
            <w:vAlign w:val="center"/>
          </w:tcPr>
          <w:p w14:paraId="19DB7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数量</w:t>
            </w:r>
          </w:p>
        </w:tc>
        <w:tc>
          <w:tcPr>
            <w:tcW w:w="1443" w:type="dxa"/>
            <w:vAlign w:val="center"/>
          </w:tcPr>
          <w:p w14:paraId="280CF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供货时间</w:t>
            </w:r>
          </w:p>
        </w:tc>
        <w:tc>
          <w:tcPr>
            <w:tcW w:w="2005" w:type="dxa"/>
            <w:vAlign w:val="center"/>
          </w:tcPr>
          <w:p w14:paraId="3A786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供货地点</w:t>
            </w:r>
          </w:p>
        </w:tc>
        <w:tc>
          <w:tcPr>
            <w:tcW w:w="1428" w:type="dxa"/>
            <w:vAlign w:val="center"/>
          </w:tcPr>
          <w:p w14:paraId="1728F3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备注</w:t>
            </w:r>
          </w:p>
        </w:tc>
      </w:tr>
      <w:tr w14:paraId="64CC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68" w:type="dxa"/>
            <w:vMerge w:val="continue"/>
            <w:tcBorders>
              <w:bottom w:val="single" w:color="auto" w:sz="4" w:space="0"/>
            </w:tcBorders>
          </w:tcPr>
          <w:p w14:paraId="7DE07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cs="宋体"/>
                <w:sz w:val="28"/>
              </w:rPr>
            </w:pPr>
          </w:p>
        </w:tc>
        <w:tc>
          <w:tcPr>
            <w:tcW w:w="2549" w:type="dxa"/>
            <w:tcBorders>
              <w:bottom w:val="single" w:color="auto" w:sz="4" w:space="0"/>
            </w:tcBorders>
            <w:vAlign w:val="center"/>
          </w:tcPr>
          <w:p w14:paraId="2A800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生日蛋糕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券/电影券</w:t>
            </w:r>
          </w:p>
        </w:tc>
        <w:tc>
          <w:tcPr>
            <w:tcW w:w="4291" w:type="dxa"/>
            <w:gridSpan w:val="3"/>
            <w:tcBorders>
              <w:bottom w:val="single" w:color="auto" w:sz="4" w:space="0"/>
            </w:tcBorders>
            <w:vAlign w:val="center"/>
          </w:tcPr>
          <w:p w14:paraId="5E5A4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在蛋糕券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/电影券</w:t>
            </w:r>
            <w:r>
              <w:rPr>
                <w:rFonts w:hint="eastAsia" w:ascii="宋体" w:hAnsi="宋体" w:cs="宋体"/>
                <w:sz w:val="28"/>
                <w:szCs w:val="28"/>
              </w:rPr>
              <w:t>有效期内提供优质服务，并按约定的折扣给予优惠。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 w14:paraId="4DE08B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45份</w:t>
            </w: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 w14:paraId="44AA7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80" w:firstLineChars="100"/>
              <w:jc w:val="both"/>
              <w:textAlignment w:val="baseline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8"/>
                <w:szCs w:val="28"/>
              </w:rPr>
              <w:t>天内</w:t>
            </w:r>
          </w:p>
        </w:tc>
        <w:tc>
          <w:tcPr>
            <w:tcW w:w="2005" w:type="dxa"/>
            <w:tcBorders>
              <w:bottom w:val="single" w:color="auto" w:sz="4" w:space="0"/>
            </w:tcBorders>
            <w:vAlign w:val="center"/>
          </w:tcPr>
          <w:p w14:paraId="2FC43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武汉经开现代农业发展有限公司工会</w:t>
            </w: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193E2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cs="宋体"/>
                <w:sz w:val="28"/>
              </w:rPr>
            </w:pPr>
          </w:p>
        </w:tc>
      </w:tr>
      <w:tr w14:paraId="455B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  <w:shd w:val="clear" w:color="auto" w:fill="auto"/>
          </w:tcPr>
          <w:p w14:paraId="63F040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供应商</w:t>
            </w:r>
          </w:p>
          <w:p w14:paraId="24D47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回复</w:t>
            </w:r>
          </w:p>
        </w:tc>
        <w:tc>
          <w:tcPr>
            <w:tcW w:w="9521" w:type="dxa"/>
            <w:gridSpan w:val="6"/>
            <w:vMerge w:val="restart"/>
            <w:shd w:val="clear" w:color="auto" w:fill="auto"/>
          </w:tcPr>
          <w:p w14:paraId="20C60C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2005" w:type="dxa"/>
            <w:shd w:val="clear" w:color="auto" w:fill="auto"/>
          </w:tcPr>
          <w:p w14:paraId="43375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单价(元)</w:t>
            </w:r>
          </w:p>
        </w:tc>
        <w:tc>
          <w:tcPr>
            <w:tcW w:w="1428" w:type="dxa"/>
            <w:shd w:val="clear" w:color="auto" w:fill="auto"/>
          </w:tcPr>
          <w:p w14:paraId="07EE0C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总价(元)</w:t>
            </w:r>
          </w:p>
        </w:tc>
      </w:tr>
      <w:tr w14:paraId="45F7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68" w:type="dxa"/>
            <w:vMerge w:val="continue"/>
            <w:shd w:val="clear" w:color="auto" w:fill="auto"/>
          </w:tcPr>
          <w:p w14:paraId="365A6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宋体" w:hAnsi="宋体" w:cs="宋体"/>
                <w:sz w:val="28"/>
              </w:rPr>
            </w:pPr>
          </w:p>
        </w:tc>
        <w:tc>
          <w:tcPr>
            <w:tcW w:w="9521" w:type="dxa"/>
            <w:gridSpan w:val="6"/>
            <w:vMerge w:val="continue"/>
            <w:shd w:val="clear" w:color="auto" w:fill="auto"/>
          </w:tcPr>
          <w:p w14:paraId="61500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宋体" w:hAnsi="宋体" w:cs="宋体"/>
                <w:sz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1DC70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8"/>
                <w:lang w:val="en-US" w:eastAsia="zh-CN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3C644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8"/>
                <w:lang w:val="en-US" w:eastAsia="zh-CN"/>
              </w:rPr>
            </w:pPr>
          </w:p>
        </w:tc>
      </w:tr>
      <w:tr w14:paraId="6273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719" w:type="dxa"/>
            <w:gridSpan w:val="3"/>
            <w:shd w:val="clear" w:color="auto" w:fill="auto"/>
            <w:vAlign w:val="center"/>
          </w:tcPr>
          <w:p w14:paraId="0B9F9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供应商（加盖印章）：</w:t>
            </w:r>
          </w:p>
          <w:p w14:paraId="12A99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宋体" w:hAnsi="宋体" w:cs="宋体"/>
                <w:sz w:val="28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14:paraId="1F8B7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联系人：</w:t>
            </w:r>
          </w:p>
          <w:p w14:paraId="4C7E7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8"/>
                <w:lang w:eastAsia="zh-CN"/>
              </w:rPr>
            </w:pPr>
          </w:p>
        </w:tc>
        <w:tc>
          <w:tcPr>
            <w:tcW w:w="3019" w:type="dxa"/>
            <w:gridSpan w:val="3"/>
            <w:shd w:val="clear" w:color="auto" w:fill="auto"/>
            <w:vAlign w:val="center"/>
          </w:tcPr>
          <w:p w14:paraId="7FA86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联系电话：</w:t>
            </w:r>
          </w:p>
          <w:p w14:paraId="2C7927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宋体" w:hAnsi="宋体" w:cs="宋体"/>
                <w:sz w:val="28"/>
              </w:rPr>
            </w:pPr>
          </w:p>
        </w:tc>
        <w:tc>
          <w:tcPr>
            <w:tcW w:w="3433" w:type="dxa"/>
            <w:gridSpan w:val="2"/>
            <w:shd w:val="clear" w:color="auto" w:fill="auto"/>
            <w:vAlign w:val="center"/>
          </w:tcPr>
          <w:p w14:paraId="4ACD08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传真：无</w:t>
            </w:r>
          </w:p>
        </w:tc>
      </w:tr>
    </w:tbl>
    <w:p w14:paraId="446547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Arial" w:eastAsia="宋体"/>
          <w:sz w:val="21"/>
          <w:lang w:val="en-US" w:eastAsia="zh-CN"/>
        </w:rPr>
      </w:pPr>
    </w:p>
    <w:sectPr>
      <w:pgSz w:w="16830" w:h="11910" w:orient="landscape"/>
      <w:pgMar w:top="1725" w:right="1430" w:bottom="1379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7C3F6A"/>
    <w:rsid w:val="12486EC1"/>
    <w:rsid w:val="2B47568D"/>
    <w:rsid w:val="2CA27B6D"/>
    <w:rsid w:val="33BC1505"/>
    <w:rsid w:val="43041F0A"/>
    <w:rsid w:val="46EE5581"/>
    <w:rsid w:val="4F3C4D00"/>
    <w:rsid w:val="73CC48C6"/>
    <w:rsid w:val="7DE32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libri Light" w:hAnsi="Calibri Light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941</Words>
  <Characters>1011</Characters>
  <TotalTime>6</TotalTime>
  <ScaleCrop>false</ScaleCrop>
  <LinksUpToDate>false</LinksUpToDate>
  <CharactersWithSpaces>1032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2026-04-01T16:14:00Z</dcterms:created>
  <dc:creator>张琦pro</dc:creator>
  <cp:lastModifiedBy>李正</cp:lastModifiedBy>
  <cp:lastPrinted>2026-04-01T08:59:00Z</cp:lastPrinted>
  <dcterms:modified xsi:type="dcterms:W3CDTF">2026-04-08T07:32:09Z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2026-04-01T16:14:19Z</vt:filetime>
  </property>
  <property fmtid="{D5CDD505-2E9C-101B-9397-08002B2CF9AE}" pid="4" name="UsrData">
    <vt:lpwstr>69ccd3d71ac7a6001f03d37fwl</vt:lpwstr>
  </property>
  <property fmtid="{D5CDD505-2E9C-101B-9397-08002B2CF9AE}" pid="5" name="KSOTemplateDocerSaveRecord">
    <vt:lpwstr>eyJoZGlkIjoiNmYyZTMzMDM5NGIwNWZhZWIxM2Y0YWE4M2QyZTAyOTciLCJ1c2VySWQiOiI1OTEzNzYxNzUifQ==</vt:lpwstr>
  </property>
  <property fmtid="{D5CDD505-2E9C-101B-9397-08002B2CF9AE}" pid="6" name="KSOProductBuildVer">
    <vt:lpwstr>2052-12.1.0.25225</vt:lpwstr>
  </property>
  <property fmtid="{D5CDD505-2E9C-101B-9397-08002B2CF9AE}" pid="7" name="ICV">
    <vt:lpwstr>E839A3167E524C6C88A208A6F2C1E17C_13</vt:lpwstr>
  </property>
</Properties>
</file>